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2C" w:rsidRDefault="001477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36"/>
        <w:gridCol w:w="19"/>
        <w:gridCol w:w="1344"/>
        <w:gridCol w:w="4028"/>
      </w:tblGrid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14772C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14772C" w:rsidRDefault="009F4706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A83B62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14772C" w:rsidRDefault="0014772C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4772C">
        <w:trPr>
          <w:jc w:val="center"/>
        </w:trPr>
        <w:tc>
          <w:tcPr>
            <w:tcW w:w="6750" w:type="dxa"/>
            <w:gridSpan w:val="2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14772C">
        <w:trPr>
          <w:jc w:val="center"/>
        </w:trPr>
        <w:tc>
          <w:tcPr>
            <w:tcW w:w="9915" w:type="dxa"/>
            <w:gridSpan w:val="5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14772C">
        <w:trPr>
          <w:jc w:val="center"/>
        </w:trPr>
        <w:tc>
          <w:tcPr>
            <w:tcW w:w="11259" w:type="dxa"/>
            <w:gridSpan w:val="6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MADRE RAFAELA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Praça Madre Rafaela</w:t>
            </w:r>
          </w:p>
        </w:tc>
        <w:tc>
          <w:tcPr>
            <w:tcW w:w="4028" w:type="dxa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14772C">
        <w:trPr>
          <w:jc w:val="center"/>
        </w:trPr>
        <w:tc>
          <w:tcPr>
            <w:tcW w:w="11259" w:type="dxa"/>
            <w:gridSpan w:val="6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4028" w:type="dxa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 w:rsidR="00D80D51">
              <w:rPr>
                <w:rFonts w:ascii="Arial" w:eastAsia="Arial" w:hAnsi="Arial" w:cs="Arial"/>
                <w:b/>
                <w:sz w:val="24"/>
                <w:szCs w:val="24"/>
              </w:rPr>
              <w:t xml:space="preserve"> 4886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14772C">
        <w:trPr>
          <w:jc w:val="center"/>
        </w:trPr>
        <w:tc>
          <w:tcPr>
            <w:tcW w:w="3532" w:type="dxa"/>
          </w:tcPr>
          <w:p w:rsidR="0014772C" w:rsidRDefault="009F470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 w:rsidR="00D80D51">
              <w:rPr>
                <w:rFonts w:ascii="Arial" w:eastAsia="Arial" w:hAnsi="Arial" w:cs="Arial"/>
                <w:b/>
                <w:sz w:val="24"/>
                <w:szCs w:val="24"/>
              </w:rPr>
              <w:t>1986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14772C" w:rsidRDefault="009F470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 w:rsidR="00A83B62">
              <w:rPr>
                <w:rFonts w:ascii="Arial" w:eastAsia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86 X 2,46 = </w:t>
            </w:r>
            <w:r w:rsidR="00D80D51">
              <w:rPr>
                <w:rFonts w:ascii="Arial" w:eastAsia="Arial" w:hAnsi="Arial" w:cs="Arial"/>
                <w:b/>
                <w:sz w:val="24"/>
                <w:szCs w:val="24"/>
              </w:rPr>
              <w:t>4886</w:t>
            </w:r>
          </w:p>
          <w:p w:rsidR="0014772C" w:rsidRDefault="0014772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14772C" w:rsidRDefault="009F470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51,39 L/s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14772C" w:rsidRDefault="009F4706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14772C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14772C" w:rsidRDefault="009F4706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A83B62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14772C" w:rsidRDefault="009F4706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A83B62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A83B62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14772C" w:rsidRDefault="009F470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14772C">
        <w:trPr>
          <w:jc w:val="center"/>
        </w:trPr>
        <w:tc>
          <w:tcPr>
            <w:tcW w:w="15287" w:type="dxa"/>
            <w:gridSpan w:val="7"/>
          </w:tcPr>
          <w:p w:rsidR="0014772C" w:rsidRDefault="009F470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14772C" w:rsidRDefault="0014772C">
      <w:pPr>
        <w:rPr>
          <w:rFonts w:ascii="Arial" w:eastAsia="Arial" w:hAnsi="Arial" w:cs="Arial"/>
        </w:rPr>
      </w:pPr>
    </w:p>
    <w:p w:rsidR="0014772C" w:rsidRDefault="0014772C">
      <w:pPr>
        <w:rPr>
          <w:rFonts w:ascii="Arial" w:eastAsia="Arial" w:hAnsi="Arial" w:cs="Arial"/>
        </w:rPr>
      </w:pPr>
    </w:p>
    <w:p w:rsidR="0014772C" w:rsidRDefault="0014772C">
      <w:pPr>
        <w:rPr>
          <w:rFonts w:ascii="Arial" w:eastAsia="Arial" w:hAnsi="Arial" w:cs="Arial"/>
        </w:rPr>
      </w:pPr>
    </w:p>
    <w:p w:rsidR="0014772C" w:rsidRDefault="0014772C">
      <w:pPr>
        <w:rPr>
          <w:rFonts w:ascii="Arial" w:eastAsia="Arial" w:hAnsi="Arial" w:cs="Arial"/>
        </w:rPr>
      </w:pPr>
    </w:p>
    <w:p w:rsidR="0014772C" w:rsidRDefault="0014772C">
      <w:pPr>
        <w:rPr>
          <w:rFonts w:ascii="Arial" w:eastAsia="Arial" w:hAnsi="Arial" w:cs="Arial"/>
        </w:rPr>
      </w:pPr>
    </w:p>
    <w:p w:rsidR="0014772C" w:rsidRDefault="009F4706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14772C" w:rsidRDefault="0014772C">
      <w:pPr>
        <w:ind w:firstLine="708"/>
        <w:rPr>
          <w:rFonts w:ascii="Arial" w:eastAsia="Arial" w:hAnsi="Arial" w:cs="Arial"/>
          <w:sz w:val="24"/>
          <w:szCs w:val="24"/>
        </w:rPr>
      </w:pPr>
    </w:p>
    <w:p w:rsidR="0014772C" w:rsidRDefault="009F4706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z w:val="24"/>
          <w:szCs w:val="24"/>
        </w:rPr>
        <w:t>MADRE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RAFAELA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14772C" w:rsidRDefault="0014772C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14772C">
        <w:trPr>
          <w:jc w:val="center"/>
        </w:trPr>
        <w:tc>
          <w:tcPr>
            <w:tcW w:w="10470" w:type="dxa"/>
            <w:gridSpan w:val="2"/>
          </w:tcPr>
          <w:p w:rsidR="0014772C" w:rsidRDefault="009F470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14772C">
        <w:trPr>
          <w:jc w:val="center"/>
        </w:trPr>
        <w:tc>
          <w:tcPr>
            <w:tcW w:w="10470" w:type="dxa"/>
            <w:gridSpan w:val="2"/>
          </w:tcPr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CSU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Poço Tanabi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3- 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(In Natura)*</w:t>
            </w:r>
          </w:p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Pontos utilizado para 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4772C">
        <w:trPr>
          <w:jc w:val="center"/>
        </w:trPr>
        <w:tc>
          <w:tcPr>
            <w:tcW w:w="2670" w:type="dxa"/>
          </w:tcPr>
          <w:p w:rsidR="0014772C" w:rsidRDefault="009F470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14772C">
        <w:trPr>
          <w:trHeight w:val="75"/>
          <w:jc w:val="center"/>
        </w:trPr>
        <w:tc>
          <w:tcPr>
            <w:tcW w:w="2670" w:type="dxa"/>
          </w:tcPr>
          <w:p w:rsidR="0014772C" w:rsidRDefault="009F470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14772C" w:rsidRDefault="009F470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14772C">
        <w:trPr>
          <w:trHeight w:val="75"/>
          <w:jc w:val="center"/>
        </w:trPr>
        <w:tc>
          <w:tcPr>
            <w:tcW w:w="267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14772C">
        <w:trPr>
          <w:trHeight w:val="75"/>
          <w:jc w:val="center"/>
        </w:trPr>
        <w:tc>
          <w:tcPr>
            <w:tcW w:w="10470" w:type="dxa"/>
            <w:gridSpan w:val="2"/>
          </w:tcPr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14772C" w:rsidRDefault="0014772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4772C" w:rsidRDefault="0014772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4772C" w:rsidRDefault="009F4706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4772C" w:rsidRDefault="0014772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14772C">
        <w:trPr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14772C">
        <w:trPr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4- Av. Tio Ribas (Próximo ao Tratamento)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4772C">
        <w:trPr>
          <w:jc w:val="center"/>
        </w:trPr>
        <w:tc>
          <w:tcPr>
            <w:tcW w:w="2692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14772C">
        <w:trPr>
          <w:jc w:val="center"/>
        </w:trPr>
        <w:tc>
          <w:tcPr>
            <w:tcW w:w="2692" w:type="dxa"/>
            <w:vMerge/>
          </w:tcPr>
          <w:p w:rsidR="0014772C" w:rsidRDefault="0014772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14772C">
        <w:trPr>
          <w:trHeight w:val="75"/>
          <w:jc w:val="center"/>
        </w:trPr>
        <w:tc>
          <w:tcPr>
            <w:tcW w:w="2692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14772C">
        <w:trPr>
          <w:trHeight w:val="75"/>
          <w:jc w:val="center"/>
        </w:trPr>
        <w:tc>
          <w:tcPr>
            <w:tcW w:w="2692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14772C">
        <w:trPr>
          <w:trHeight w:val="75"/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p w:rsidR="0014772C" w:rsidRDefault="0014772C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14772C">
        <w:trPr>
          <w:trHeight w:val="428"/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14772C">
        <w:trPr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5-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Augusto de Biagi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Rua João Gomes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7- Pronto Socorro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8- Praça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Madre Rafaela (Normal)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4772C">
        <w:trPr>
          <w:jc w:val="center"/>
        </w:trPr>
        <w:tc>
          <w:tcPr>
            <w:tcW w:w="2692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14772C">
        <w:trPr>
          <w:trHeight w:val="233"/>
          <w:jc w:val="center"/>
        </w:trPr>
        <w:tc>
          <w:tcPr>
            <w:tcW w:w="2692" w:type="dxa"/>
            <w:vMerge/>
          </w:tcPr>
          <w:p w:rsidR="0014772C" w:rsidRDefault="0014772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14772C">
        <w:trPr>
          <w:trHeight w:val="75"/>
          <w:jc w:val="center"/>
        </w:trPr>
        <w:tc>
          <w:tcPr>
            <w:tcW w:w="2692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14772C">
        <w:trPr>
          <w:trHeight w:val="75"/>
          <w:jc w:val="center"/>
        </w:trPr>
        <w:tc>
          <w:tcPr>
            <w:tcW w:w="2692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14772C">
        <w:trPr>
          <w:trHeight w:val="75"/>
          <w:jc w:val="center"/>
        </w:trPr>
        <w:tc>
          <w:tcPr>
            <w:tcW w:w="10490" w:type="dxa"/>
            <w:gridSpan w:val="2"/>
          </w:tcPr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14772C" w:rsidRDefault="009F470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14772C" w:rsidRDefault="009F4706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14772C" w:rsidRDefault="009F4706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14772C" w:rsidRDefault="009F4706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14772C" w:rsidRDefault="009F470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14772C" w:rsidRDefault="009F470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14772C" w:rsidRDefault="00A83B6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  <w:r w:rsidR="00075484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trHeight w:val="290"/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trHeight w:val="323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15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125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C0347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3473">
        <w:trPr>
          <w:jc w:val="center"/>
        </w:trPr>
        <w:tc>
          <w:tcPr>
            <w:tcW w:w="1425" w:type="dxa"/>
            <w:vMerge w:val="restart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3473">
        <w:trPr>
          <w:jc w:val="center"/>
        </w:trPr>
        <w:tc>
          <w:tcPr>
            <w:tcW w:w="1425" w:type="dxa"/>
            <w:vMerge/>
          </w:tcPr>
          <w:p w:rsidR="00C03473" w:rsidRDefault="00C0347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3473">
        <w:trPr>
          <w:jc w:val="center"/>
        </w:trPr>
        <w:tc>
          <w:tcPr>
            <w:tcW w:w="1425" w:type="dxa"/>
            <w:vMerge/>
          </w:tcPr>
          <w:p w:rsidR="00C03473" w:rsidRDefault="00C0347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3473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03473" w:rsidRDefault="00C03473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C03473" w:rsidRDefault="00C03473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C0347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C0347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6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C0347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 (Subprodutos da desinfecção).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Poço Tanabi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Rede 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0E3E6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0E3E6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6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0E3E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5F578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5F57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9F470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</w:t>
      </w:r>
      <w:r w:rsidR="005F578A">
        <w:rPr>
          <w:rFonts w:ascii="Arial" w:eastAsia="Arial" w:hAnsi="Arial" w:cs="Arial"/>
          <w:b/>
          <w:sz w:val="24"/>
          <w:szCs w:val="24"/>
        </w:rPr>
        <w:t>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42891">
        <w:trPr>
          <w:jc w:val="center"/>
        </w:trPr>
        <w:tc>
          <w:tcPr>
            <w:tcW w:w="1425" w:type="dxa"/>
            <w:vMerge w:val="restart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42891">
        <w:trPr>
          <w:jc w:val="center"/>
        </w:trPr>
        <w:tc>
          <w:tcPr>
            <w:tcW w:w="1425" w:type="dxa"/>
            <w:vMerge/>
          </w:tcPr>
          <w:p w:rsidR="00742891" w:rsidRDefault="0074289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42891">
        <w:trPr>
          <w:jc w:val="center"/>
        </w:trPr>
        <w:tc>
          <w:tcPr>
            <w:tcW w:w="1425" w:type="dxa"/>
            <w:vMerge/>
          </w:tcPr>
          <w:p w:rsidR="00742891" w:rsidRDefault="0074289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42891">
        <w:trPr>
          <w:jc w:val="center"/>
        </w:trPr>
        <w:tc>
          <w:tcPr>
            <w:tcW w:w="1425" w:type="dxa"/>
            <w:vMerge w:val="restart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715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42891">
        <w:trPr>
          <w:jc w:val="center"/>
        </w:trPr>
        <w:tc>
          <w:tcPr>
            <w:tcW w:w="1425" w:type="dxa"/>
          </w:tcPr>
          <w:p w:rsidR="00742891" w:rsidRDefault="0074289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42891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742891" w:rsidRDefault="00742891" w:rsidP="00034EA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137"/>
          <w:jc w:val="center"/>
        </w:trPr>
        <w:tc>
          <w:tcPr>
            <w:tcW w:w="1425" w:type="dxa"/>
            <w:vMerge w:val="restart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9F470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</w:t>
      </w:r>
      <w:r w:rsidR="00742891">
        <w:rPr>
          <w:rFonts w:ascii="Arial" w:eastAsia="Arial" w:hAnsi="Arial" w:cs="Arial"/>
          <w:b/>
          <w:sz w:val="24"/>
          <w:szCs w:val="24"/>
        </w:rPr>
        <w:t xml:space="preserve">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74289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74289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39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74289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14772C">
        <w:trPr>
          <w:jc w:val="center"/>
        </w:trPr>
        <w:tc>
          <w:tcPr>
            <w:tcW w:w="142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Augusto de Biagi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CSU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Tanabi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Pronto Socorro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trHeight w:val="240"/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4772C">
        <w:trPr>
          <w:jc w:val="center"/>
        </w:trPr>
        <w:tc>
          <w:tcPr>
            <w:tcW w:w="1425" w:type="dxa"/>
            <w:vMerge w:val="restart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Tio Ribas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4772C">
        <w:trPr>
          <w:jc w:val="center"/>
        </w:trPr>
        <w:tc>
          <w:tcPr>
            <w:tcW w:w="1425" w:type="dxa"/>
            <w:vMerge/>
          </w:tcPr>
          <w:p w:rsidR="0014772C" w:rsidRDefault="0014772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4772C" w:rsidRDefault="00742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Gomes</w:t>
            </w:r>
          </w:p>
        </w:tc>
        <w:tc>
          <w:tcPr>
            <w:tcW w:w="7155" w:type="dxa"/>
          </w:tcPr>
          <w:p w:rsidR="0014772C" w:rsidRDefault="009F470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42891" w:rsidRDefault="00742891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4772C" w:rsidRDefault="009627E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Marialva/PR, 01 de fevereiro de 2024</w:t>
      </w: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14772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14772C" w:rsidRDefault="007411FC" w:rsidP="007411FC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915D378" wp14:editId="0833F955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4772C" w:rsidRDefault="009F47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</w:t>
      </w:r>
    </w:p>
    <w:p w:rsidR="0014772C" w:rsidRDefault="009F47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14772C" w:rsidRDefault="009F470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14772C" w:rsidRDefault="009F470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sectPr w:rsidR="0014772C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DA" w:rsidRDefault="00F04FDA">
      <w:pPr>
        <w:spacing w:after="0" w:line="240" w:lineRule="auto"/>
      </w:pPr>
      <w:r>
        <w:separator/>
      </w:r>
    </w:p>
  </w:endnote>
  <w:endnote w:type="continuationSeparator" w:id="0">
    <w:p w:rsidR="00F04FDA" w:rsidRDefault="00F0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DA" w:rsidRDefault="00F04FDA">
      <w:pPr>
        <w:spacing w:after="0" w:line="240" w:lineRule="auto"/>
      </w:pPr>
      <w:r>
        <w:separator/>
      </w:r>
    </w:p>
  </w:footnote>
  <w:footnote w:type="continuationSeparator" w:id="0">
    <w:p w:rsidR="00F04FDA" w:rsidRDefault="00F0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2" w:rsidRDefault="00A83B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3B62" w:rsidRDefault="00A83B6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A83B62" w:rsidRDefault="00A83B6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A83B62" w:rsidRDefault="00A83B6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6F5"/>
    <w:multiLevelType w:val="multilevel"/>
    <w:tmpl w:val="305E135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7559C8"/>
    <w:multiLevelType w:val="multilevel"/>
    <w:tmpl w:val="230CF42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5D7D9F"/>
    <w:multiLevelType w:val="multilevel"/>
    <w:tmpl w:val="02EEC53A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72C"/>
    <w:rsid w:val="00075484"/>
    <w:rsid w:val="000E3E64"/>
    <w:rsid w:val="0014772C"/>
    <w:rsid w:val="005F578A"/>
    <w:rsid w:val="00685B4E"/>
    <w:rsid w:val="007411FC"/>
    <w:rsid w:val="00742891"/>
    <w:rsid w:val="009627E8"/>
    <w:rsid w:val="009F4706"/>
    <w:rsid w:val="00A83B62"/>
    <w:rsid w:val="00C03473"/>
    <w:rsid w:val="00D80D51"/>
    <w:rsid w:val="00F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503F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1A3ADA"/>
  </w:style>
  <w:style w:type="table" w:customStyle="1" w:styleId="Tabelacomgrade2">
    <w:name w:val="Tabela com grade2"/>
    <w:basedOn w:val="Tabelanormal"/>
    <w:next w:val="Tabelacomgrade"/>
    <w:uiPriority w:val="59"/>
    <w:rsid w:val="001A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A3ADA"/>
  </w:style>
  <w:style w:type="table" w:customStyle="1" w:styleId="Tabelacomgrade3">
    <w:name w:val="Tabela com grade3"/>
    <w:basedOn w:val="Tabelanormal"/>
    <w:next w:val="Tabelacomgrade"/>
    <w:uiPriority w:val="59"/>
    <w:rsid w:val="001A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3ADA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503F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1A3ADA"/>
  </w:style>
  <w:style w:type="table" w:customStyle="1" w:styleId="Tabelacomgrade2">
    <w:name w:val="Tabela com grade2"/>
    <w:basedOn w:val="Tabelanormal"/>
    <w:next w:val="Tabelacomgrade"/>
    <w:uiPriority w:val="59"/>
    <w:rsid w:val="001A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A3ADA"/>
  </w:style>
  <w:style w:type="table" w:customStyle="1" w:styleId="Tabelacomgrade3">
    <w:name w:val="Tabela com grade3"/>
    <w:basedOn w:val="Tabelanormal"/>
    <w:next w:val="Tabelacomgrade"/>
    <w:uiPriority w:val="59"/>
    <w:rsid w:val="001A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3ADA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whuLqojxT05VQBc9bXs67kXjtg==">AMUW2mWkRTVWjFX3ovegZVC28xeN/7hq1hniRphwL5U7RQ+rKrmfWZTkR95EgnBtg38BqZZQTo782YN7ANvGVnKn+ltt7/ARPA2konDnVy36SFzIgxNUTANp+5JKgt0yKT81+ZB2M32NxgfjVC26WOVf4O9SrTcbOiDKikFBuzYe1bNo8GhUnZDox3hc7yvdtCd2WIUCUADvTqNfNd3lAW5DElLaydVnAw==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1736</Words>
  <Characters>9376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7</cp:revision>
  <dcterms:created xsi:type="dcterms:W3CDTF">2017-08-30T11:27:00Z</dcterms:created>
  <dcterms:modified xsi:type="dcterms:W3CDTF">2024-04-03T17:28:00Z</dcterms:modified>
</cp:coreProperties>
</file>